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C248A" w:rsidRDefault="000C248A" w:rsidP="000C24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конкурсных закупок</w:t>
      </w:r>
    </w:p>
    <w:p w:rsidR="007E055A" w:rsidRDefault="007E055A" w:rsidP="000C248A">
      <w:pPr>
        <w:pStyle w:val="Default"/>
        <w:jc w:val="center"/>
        <w:rPr>
          <w:b/>
          <w:bCs/>
          <w:sz w:val="28"/>
          <w:szCs w:val="28"/>
        </w:rPr>
      </w:pPr>
    </w:p>
    <w:p w:rsidR="000C248A" w:rsidRPr="000C248A" w:rsidRDefault="000C248A" w:rsidP="000C248A">
      <w:pPr>
        <w:pStyle w:val="Default"/>
      </w:pPr>
      <w:r w:rsidRPr="000C248A">
        <w:rPr>
          <w:b/>
          <w:bCs/>
        </w:rPr>
        <w:t>1. Заказчик</w:t>
      </w:r>
      <w:r w:rsidR="009C2288">
        <w:rPr>
          <w:b/>
          <w:bCs/>
        </w:rPr>
        <w:t>.</w:t>
      </w:r>
      <w:r w:rsidRPr="000C248A">
        <w:rPr>
          <w:b/>
          <w:bCs/>
        </w:rPr>
        <w:t xml:space="preserve"> </w:t>
      </w:r>
    </w:p>
    <w:p w:rsidR="000C248A" w:rsidRDefault="000C248A" w:rsidP="000C248A">
      <w:r w:rsidRPr="000C248A">
        <w:t>1.1. Наименование</w:t>
      </w:r>
      <w:r w:rsidR="009C2288">
        <w:t>:</w:t>
      </w:r>
    </w:p>
    <w:p w:rsidR="000C248A" w:rsidRPr="000C248A" w:rsidRDefault="000C248A" w:rsidP="002D237C">
      <w:r w:rsidRPr="000C248A">
        <w:t xml:space="preserve"> </w:t>
      </w:r>
      <w:r>
        <w:t>КОММУНАЛЬНОЕ ПРЕДПРИЯТИЕ АДМИНИСТРАЦИИ</w:t>
      </w:r>
      <w:r w:rsidR="005841CC">
        <w:t xml:space="preserve"> </w:t>
      </w:r>
      <w:r>
        <w:t xml:space="preserve"> ГОРОДА ДОНЕЦКА «ДОНЭЛЕКТРОАВТОТРАНС».</w:t>
      </w:r>
    </w:p>
    <w:p w:rsidR="000C248A" w:rsidRPr="000C248A" w:rsidRDefault="000C248A" w:rsidP="000C248A">
      <w:pPr>
        <w:pStyle w:val="Default"/>
      </w:pPr>
      <w:r w:rsidRPr="000C248A">
        <w:t xml:space="preserve">1.2. </w:t>
      </w:r>
      <w:r w:rsidR="002D237C" w:rsidRPr="00E760C7">
        <w:t>И</w:t>
      </w:r>
      <w:r w:rsidR="002D237C">
        <w:t xml:space="preserve">дентификационный код </w:t>
      </w:r>
      <w:r w:rsidR="002D237C" w:rsidRPr="005A5C99">
        <w:t>по ЕГР</w:t>
      </w:r>
      <w:r w:rsidR="002D237C">
        <w:t xml:space="preserve">: </w:t>
      </w:r>
      <w:r w:rsidR="002D237C" w:rsidRPr="009C2288">
        <w:rPr>
          <w:b/>
        </w:rPr>
        <w:t>03328250</w:t>
      </w:r>
      <w:r w:rsidR="002D237C">
        <w:t>.</w:t>
      </w:r>
      <w:r w:rsidRPr="000C248A">
        <w:t xml:space="preserve"> </w:t>
      </w:r>
    </w:p>
    <w:p w:rsidR="000C248A" w:rsidRDefault="000C248A" w:rsidP="000C248A">
      <w:pPr>
        <w:pStyle w:val="Default"/>
      </w:pPr>
      <w:r w:rsidRPr="000C248A">
        <w:t>1.3. Местонахождение</w:t>
      </w:r>
      <w:r w:rsidR="002D237C">
        <w:t>:</w:t>
      </w:r>
    </w:p>
    <w:p w:rsidR="002D237C" w:rsidRDefault="002D237C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E760C7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proofErr w:type="gramStart"/>
      <w:r w:rsidRPr="00E760C7">
        <w:rPr>
          <w:rFonts w:eastAsia="Times New Roman"/>
          <w:lang w:eastAsia="ru-RU"/>
        </w:rPr>
        <w:t>Донецкая</w:t>
      </w:r>
      <w:proofErr w:type="gramEnd"/>
      <w:r w:rsidRPr="00E760C7">
        <w:rPr>
          <w:rFonts w:eastAsia="Times New Roman"/>
          <w:lang w:eastAsia="ru-RU"/>
        </w:rPr>
        <w:t>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B5425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</w:p>
    <w:p w:rsidR="002D237C" w:rsidRDefault="000C248A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0C248A">
        <w:t xml:space="preserve">1.4. </w:t>
      </w:r>
      <w:r w:rsidR="002D237C" w:rsidRPr="00E760C7">
        <w:rPr>
          <w:rFonts w:eastAsia="Times New Roman"/>
          <w:lang w:eastAsia="ru-RU"/>
        </w:rPr>
        <w:t>Должностное лицо, уполномоченное осущес</w:t>
      </w:r>
      <w:r w:rsidR="002D237C">
        <w:rPr>
          <w:rFonts w:eastAsia="Times New Roman"/>
          <w:lang w:eastAsia="ru-RU"/>
        </w:rPr>
        <w:t xml:space="preserve">твлять связь с участниками </w:t>
      </w:r>
      <w:r w:rsidR="002D237C" w:rsidRPr="00E760C7">
        <w:rPr>
          <w:rFonts w:eastAsia="Times New Roman"/>
          <w:lang w:eastAsia="ru-RU"/>
        </w:rPr>
        <w:t xml:space="preserve">закупки: </w:t>
      </w:r>
    </w:p>
    <w:p w:rsidR="0014665C" w:rsidRDefault="002D237C" w:rsidP="0014665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 </w:t>
      </w:r>
      <w:r w:rsidR="00B5425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ДНР,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2D237C">
        <w:rPr>
          <w:rFonts w:eastAsia="Times New Roman"/>
          <w:lang w:val="en-US" w:eastAsia="ru-RU"/>
        </w:rPr>
        <w:t>tender</w:t>
      </w:r>
      <w:r w:rsidRPr="002D237C">
        <w:rPr>
          <w:rFonts w:eastAsia="Times New Roman"/>
          <w:lang w:eastAsia="ru-RU"/>
        </w:rPr>
        <w:t>@</w:t>
      </w:r>
      <w:proofErr w:type="spellStart"/>
      <w:r w:rsidRPr="002D237C">
        <w:rPr>
          <w:rFonts w:eastAsia="Times New Roman"/>
          <w:lang w:val="en-US" w:eastAsia="ru-RU"/>
        </w:rPr>
        <w:t>donelektroavtotrans</w:t>
      </w:r>
      <w:proofErr w:type="spellEnd"/>
      <w:r w:rsidRPr="002D237C">
        <w:rPr>
          <w:rFonts w:eastAsia="Times New Roman"/>
          <w:lang w:eastAsia="ru-RU"/>
        </w:rPr>
        <w:t>.</w:t>
      </w:r>
      <w:proofErr w:type="spellStart"/>
      <w:r w:rsidRPr="002D237C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, </w:t>
      </w:r>
      <w:r w:rsidRPr="004D61B7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</w:t>
      </w:r>
      <w:r w:rsidR="00432D02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301-01-21</w:t>
      </w:r>
      <w:r>
        <w:rPr>
          <w:rFonts w:eastAsia="Times New Roman"/>
          <w:lang w:eastAsia="ru-RU"/>
        </w:rPr>
        <w:t>, (071)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305-33-51,</w:t>
      </w:r>
      <w:r w:rsidR="00090ED5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335-33-96.</w:t>
      </w:r>
    </w:p>
    <w:p w:rsidR="000C248A" w:rsidRDefault="000C248A" w:rsidP="0014665C">
      <w:pPr>
        <w:pStyle w:val="ab"/>
        <w:spacing w:line="240" w:lineRule="auto"/>
        <w:ind w:left="0"/>
      </w:pPr>
      <w:r w:rsidRPr="000C248A">
        <w:t xml:space="preserve">1.5. Главный распорядитель средств или орган, к сфере управления которого принадлежит заказчик (полное наименование </w:t>
      </w:r>
      <w:r w:rsidR="0014665C">
        <w:t>и идентификационный код по ЕГР):</w:t>
      </w:r>
      <w:r w:rsidRPr="000C248A">
        <w:t xml:space="preserve"> </w:t>
      </w:r>
    </w:p>
    <w:p w:rsidR="0014665C" w:rsidRDefault="0014665C" w:rsidP="0014665C">
      <w:pPr>
        <w:pStyle w:val="ab"/>
        <w:spacing w:line="240" w:lineRule="auto"/>
        <w:ind w:left="0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0B7CFC" w:rsidRDefault="000C248A" w:rsidP="000B7CF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2. Информация о предмете закупки. 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b/>
          <w:shd w:val="clear" w:color="auto" w:fill="FFFFFF"/>
          <w:lang w:eastAsia="ru-RU"/>
        </w:rPr>
      </w:pPr>
      <w:r w:rsidRPr="00402D9D">
        <w:rPr>
          <w:rFonts w:eastAsia="Times New Roman" w:cs="Times New Roman"/>
          <w:b/>
          <w:shd w:val="clear" w:color="auto" w:fill="FFFFFF"/>
          <w:lang w:eastAsia="ru-RU"/>
        </w:rPr>
        <w:t xml:space="preserve">Полуфабрикаты из меди и медных сплавов - </w:t>
      </w:r>
      <w:r w:rsidRPr="00402D9D">
        <w:rPr>
          <w:rFonts w:eastAsia="Times New Roman" w:cs="Times New Roman"/>
          <w:b/>
          <w:lang w:eastAsia="ru-RU"/>
        </w:rPr>
        <w:t>24.44.2</w:t>
      </w:r>
      <w:r w:rsidRPr="00402D9D">
        <w:rPr>
          <w:rFonts w:eastAsia="Times New Roman" w:cs="Times New Roman"/>
          <w:b/>
          <w:lang w:val="uk-UA" w:eastAsia="ru-RU"/>
        </w:rPr>
        <w:t xml:space="preserve"> (ГК 016</w:t>
      </w:r>
      <w:r>
        <w:rPr>
          <w:rFonts w:eastAsia="Times New Roman" w:cs="Times New Roman"/>
          <w:b/>
          <w:lang w:val="uk-UA" w:eastAsia="ru-RU"/>
        </w:rPr>
        <w:t>:</w:t>
      </w:r>
      <w:r w:rsidRPr="00402D9D">
        <w:rPr>
          <w:rFonts w:eastAsia="Times New Roman" w:cs="Times New Roman"/>
          <w:b/>
          <w:lang w:val="uk-UA" w:eastAsia="ru-RU"/>
        </w:rPr>
        <w:t>2010</w:t>
      </w:r>
      <w:r w:rsidRPr="00402D9D">
        <w:rPr>
          <w:rFonts w:eastAsia="Times New Roman" w:cs="Times New Roman"/>
          <w:b/>
          <w:shd w:val="clear" w:color="auto" w:fill="FFFFFF"/>
          <w:lang w:eastAsia="ru-RU"/>
        </w:rPr>
        <w:t>) - 6 Лотов.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1 – </w:t>
      </w:r>
      <w:r w:rsidRPr="00402D9D">
        <w:rPr>
          <w:rFonts w:eastAsia="Times New Roman" w:cs="Times New Roman"/>
          <w:lang w:eastAsia="ru-RU"/>
        </w:rPr>
        <w:t>Провод медный в ассортименте</w:t>
      </w:r>
      <w:r>
        <w:rPr>
          <w:rFonts w:eastAsia="Times New Roman" w:cs="Times New Roman"/>
          <w:shd w:val="clear" w:color="auto" w:fill="FFFFFF"/>
          <w:lang w:eastAsia="ru-RU"/>
        </w:rPr>
        <w:t xml:space="preserve"> - 306 кг.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2 – Провод </w:t>
      </w:r>
      <w:r w:rsidRPr="00402D9D">
        <w:rPr>
          <w:rFonts w:eastAsia="Times New Roman" w:cs="Times New Roman"/>
          <w:lang w:eastAsia="ru-RU"/>
        </w:rPr>
        <w:t>контактный медный</w:t>
      </w:r>
      <w:r w:rsidRPr="00402D9D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hd w:val="clear" w:color="auto" w:fill="FFFFFF"/>
          <w:lang w:eastAsia="ru-RU"/>
        </w:rPr>
        <w:t>МФ 85 - 12 000 м.</w:t>
      </w: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>Лот 3 – Контакт медный в ассортименте</w:t>
      </w:r>
      <w:r w:rsidRPr="00402D9D">
        <w:rPr>
          <w:rFonts w:eastAsia="Times New Roman" w:cs="Times New Roman"/>
          <w:lang w:val="uk-UA" w:eastAsia="ru-RU"/>
        </w:rPr>
        <w:t xml:space="preserve"> - </w:t>
      </w:r>
      <w:r>
        <w:rPr>
          <w:rFonts w:eastAsia="Times New Roman" w:cs="Times New Roman"/>
          <w:shd w:val="clear" w:color="auto" w:fill="FFFFFF"/>
          <w:lang w:eastAsia="ru-RU"/>
        </w:rPr>
        <w:t>300 шт.</w:t>
      </w: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 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 xml:space="preserve">Лот </w:t>
      </w:r>
      <w:r>
        <w:rPr>
          <w:rFonts w:eastAsia="Times New Roman" w:cs="Times New Roman"/>
          <w:shd w:val="clear" w:color="auto" w:fill="FFFFFF"/>
          <w:lang w:eastAsia="ru-RU"/>
        </w:rPr>
        <w:t>4 – Сегмент ускорителя - 400 шт.</w:t>
      </w:r>
    </w:p>
    <w:p w:rsidR="000B7CFC" w:rsidRDefault="000B7CFC" w:rsidP="000B7CFC">
      <w:pPr>
        <w:pStyle w:val="ab"/>
        <w:spacing w:line="240" w:lineRule="auto"/>
        <w:ind w:left="0"/>
        <w:rPr>
          <w:rFonts w:eastAsia="Times New Roman" w:cs="Times New Roman"/>
          <w:shd w:val="clear" w:color="auto" w:fill="FFFFFF"/>
          <w:lang w:eastAsia="ru-RU"/>
        </w:rPr>
      </w:pPr>
      <w:r w:rsidRPr="00402D9D">
        <w:rPr>
          <w:rFonts w:eastAsia="Times New Roman" w:cs="Times New Roman"/>
          <w:shd w:val="clear" w:color="auto" w:fill="FFFFFF"/>
          <w:lang w:eastAsia="ru-RU"/>
        </w:rPr>
        <w:t>Лот 5 – Трубка м</w:t>
      </w:r>
      <w:r>
        <w:rPr>
          <w:rFonts w:eastAsia="Times New Roman" w:cs="Times New Roman"/>
          <w:shd w:val="clear" w:color="auto" w:fill="FFFFFF"/>
          <w:lang w:eastAsia="ru-RU"/>
        </w:rPr>
        <w:t>едная в ассортименте – 132,6 кг.</w:t>
      </w:r>
    </w:p>
    <w:p w:rsidR="00A17BD2" w:rsidRDefault="000B7CFC" w:rsidP="0014665C">
      <w:pPr>
        <w:pStyle w:val="ab"/>
        <w:spacing w:line="240" w:lineRule="auto"/>
        <w:ind w:left="0"/>
        <w:rPr>
          <w:b/>
          <w:bCs/>
        </w:rPr>
      </w:pPr>
      <w:r w:rsidRPr="00402D9D">
        <w:rPr>
          <w:rFonts w:eastAsia="Times New Roman" w:cs="Times New Roman"/>
          <w:lang w:eastAsia="ru-RU"/>
        </w:rPr>
        <w:t>Лот 6 – Провод медный ППСРВМ – 325 м.</w:t>
      </w:r>
    </w:p>
    <w:p w:rsidR="000B7CFC" w:rsidRDefault="000C248A" w:rsidP="000B7CF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3.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="009C2288">
        <w:rPr>
          <w:b/>
          <w:bCs/>
        </w:rPr>
        <w:t>:</w:t>
      </w:r>
      <w:r w:rsidRPr="000C248A">
        <w:rPr>
          <w:b/>
          <w:bCs/>
        </w:rPr>
        <w:t xml:space="preserve"> </w:t>
      </w:r>
    </w:p>
    <w:p w:rsidR="000B7CFC" w:rsidRPr="000B7CFC" w:rsidRDefault="000B7CFC" w:rsidP="000B7CFC">
      <w:pPr>
        <w:pStyle w:val="ab"/>
        <w:spacing w:line="240" w:lineRule="auto"/>
        <w:ind w:left="0"/>
        <w:rPr>
          <w:b/>
          <w:bCs/>
        </w:rPr>
      </w:pPr>
      <w:r w:rsidRPr="004A12AD">
        <w:rPr>
          <w:bCs/>
        </w:rPr>
        <w:t>2</w:t>
      </w:r>
      <w:r>
        <w:rPr>
          <w:bCs/>
        </w:rPr>
        <w:t>6</w:t>
      </w:r>
      <w:r w:rsidRPr="004A12AD">
        <w:rPr>
          <w:bCs/>
        </w:rPr>
        <w:t xml:space="preserve"> августа 2016 года, №4</w:t>
      </w:r>
      <w:r>
        <w:rPr>
          <w:bCs/>
        </w:rPr>
        <w:t>1</w:t>
      </w:r>
      <w:r w:rsidRPr="004A12AD">
        <w:rPr>
          <w:bCs/>
        </w:rPr>
        <w:t xml:space="preserve"> (5</w:t>
      </w:r>
      <w:r>
        <w:rPr>
          <w:bCs/>
        </w:rPr>
        <w:t>5</w:t>
      </w:r>
      <w:r w:rsidRPr="004A12AD">
        <w:rPr>
          <w:bCs/>
        </w:rPr>
        <w:t xml:space="preserve">). </w:t>
      </w:r>
      <w:r>
        <w:rPr>
          <w:bCs/>
        </w:rPr>
        <w:t xml:space="preserve"> 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432D02" w:rsidRPr="009C2288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4. Проведение оценки предложений</w:t>
      </w:r>
      <w:r w:rsidR="00090ED5">
        <w:rPr>
          <w:b/>
          <w:bCs/>
        </w:rPr>
        <w:t xml:space="preserve"> конкурсных закупок</w:t>
      </w:r>
    </w:p>
    <w:p w:rsidR="0014665C" w:rsidRPr="00893520" w:rsidRDefault="00A17BD2" w:rsidP="0014665C">
      <w:pPr>
        <w:pStyle w:val="ab"/>
        <w:spacing w:line="240" w:lineRule="auto"/>
        <w:ind w:left="0"/>
        <w:rPr>
          <w:b/>
          <w:bCs/>
        </w:rPr>
      </w:pPr>
      <w:r w:rsidRPr="005841CC">
        <w:t>состоялось</w:t>
      </w:r>
      <w:r w:rsidRPr="005841CC">
        <w:rPr>
          <w:b/>
        </w:rPr>
        <w:t xml:space="preserve"> </w:t>
      </w:r>
      <w:r w:rsidR="00A123D1" w:rsidRPr="00A123D1">
        <w:rPr>
          <w:b/>
        </w:rPr>
        <w:t>14</w:t>
      </w:r>
      <w:r w:rsidRPr="00A123D1">
        <w:rPr>
          <w:b/>
        </w:rPr>
        <w:t>.09.2016</w:t>
      </w:r>
      <w:r w:rsidR="00891C9E" w:rsidRPr="00A123D1">
        <w:rPr>
          <w:b/>
          <w:bCs/>
        </w:rPr>
        <w:t>, 1</w:t>
      </w:r>
      <w:r w:rsidR="00246F34">
        <w:rPr>
          <w:b/>
          <w:bCs/>
        </w:rPr>
        <w:t>1</w:t>
      </w:r>
      <w:r w:rsidR="00891C9E" w:rsidRPr="00A123D1">
        <w:rPr>
          <w:b/>
          <w:bCs/>
        </w:rPr>
        <w:t>:00</w:t>
      </w:r>
      <w:r w:rsidR="000C248A" w:rsidRPr="00A123D1">
        <w:rPr>
          <w:b/>
          <w:bCs/>
        </w:rPr>
        <w:t xml:space="preserve">. 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4C6869" w:rsidRDefault="004C6869" w:rsidP="004C6869">
      <w:pPr>
        <w:pStyle w:val="ab"/>
        <w:spacing w:line="240" w:lineRule="auto"/>
        <w:ind w:left="0"/>
        <w:rPr>
          <w:b/>
          <w:bCs/>
        </w:rPr>
      </w:pPr>
      <w:r w:rsidRPr="00CF66FD">
        <w:rPr>
          <w:b/>
          <w:bCs/>
        </w:rPr>
        <w:t>5. Информация об участниках конкурса, заявки на участие в конкурсе которых были рассмотрены</w:t>
      </w:r>
      <w:r w:rsidR="009C2288">
        <w:rPr>
          <w:b/>
          <w:bCs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5"/>
        <w:gridCol w:w="1199"/>
        <w:gridCol w:w="3231"/>
        <w:gridCol w:w="2525"/>
        <w:gridCol w:w="1661"/>
      </w:tblGrid>
      <w:tr w:rsidR="00CF66FD" w:rsidTr="0058259F">
        <w:tc>
          <w:tcPr>
            <w:tcW w:w="955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№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199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Дата и время подачи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3231" w:type="dxa"/>
            <w:vAlign w:val="center"/>
          </w:tcPr>
          <w:p w:rsidR="00891C9E" w:rsidRPr="00CF66FD" w:rsidRDefault="00CF66FD" w:rsidP="00AA7E9B">
            <w:pPr>
              <w:pStyle w:val="Default"/>
              <w:jc w:val="center"/>
            </w:pPr>
            <w:r w:rsidRPr="00090ED5">
              <w:rPr>
                <w:color w:val="auto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090ED5">
              <w:rPr>
                <w:rFonts w:ascii="Calibri" w:hAnsi="Calibri" w:cs="Calibri"/>
                <w:color w:val="auto"/>
                <w:sz w:val="20"/>
                <w:szCs w:val="20"/>
              </w:rPr>
              <w:t>к</w:t>
            </w:r>
            <w:r w:rsidRPr="00090ED5">
              <w:rPr>
                <w:color w:val="auto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525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>уб.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Результат рассмотрения заявок (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отклонена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или соответствует требованиям)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</w:tr>
      <w:tr w:rsidR="00CF66FD" w:rsidTr="0058259F">
        <w:tc>
          <w:tcPr>
            <w:tcW w:w="955" w:type="dxa"/>
            <w:vAlign w:val="center"/>
          </w:tcPr>
          <w:p w:rsidR="00CF66FD" w:rsidRPr="001E3371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CF66FD">
              <w:rPr>
                <w:sz w:val="20"/>
                <w:szCs w:val="20"/>
              </w:rPr>
              <w:t>1</w:t>
            </w:r>
            <w:r w:rsidR="001E3371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vAlign w:val="center"/>
          </w:tcPr>
          <w:p w:rsidR="00CF66FD" w:rsidRDefault="00DA4141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A4141">
              <w:rPr>
                <w:sz w:val="20"/>
                <w:szCs w:val="20"/>
              </w:rPr>
              <w:t>13</w:t>
            </w:r>
            <w:r w:rsidR="000B7CFC">
              <w:rPr>
                <w:sz w:val="20"/>
                <w:szCs w:val="20"/>
              </w:rPr>
              <w:t>.09</w:t>
            </w:r>
            <w:r w:rsidR="00A17BD2">
              <w:rPr>
                <w:sz w:val="20"/>
                <w:szCs w:val="20"/>
              </w:rPr>
              <w:t>.2016г</w:t>
            </w:r>
          </w:p>
          <w:p w:rsidR="008C0040" w:rsidRPr="00CF66FD" w:rsidRDefault="008C0040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08:27</w:t>
            </w:r>
          </w:p>
        </w:tc>
        <w:tc>
          <w:tcPr>
            <w:tcW w:w="3231" w:type="dxa"/>
            <w:vAlign w:val="center"/>
          </w:tcPr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Общество с ограниченной ответственностью «СГД-</w:t>
            </w:r>
            <w:proofErr w:type="spellStart"/>
            <w:r>
              <w:rPr>
                <w:color w:val="auto"/>
                <w:sz w:val="20"/>
                <w:szCs w:val="20"/>
              </w:rPr>
              <w:t>Груп</w:t>
            </w:r>
            <w:proofErr w:type="spellEnd"/>
            <w:r>
              <w:rPr>
                <w:color w:val="auto"/>
                <w:sz w:val="20"/>
                <w:szCs w:val="20"/>
              </w:rPr>
              <w:t>»,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37545355,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Клайпеды, д. 27, кв.54 </w:t>
            </w:r>
          </w:p>
          <w:p w:rsidR="00EE0E07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Донецк, 283047, ДНР</w:t>
            </w:r>
          </w:p>
          <w:p w:rsidR="00CF0B94" w:rsidRPr="00CF66FD" w:rsidRDefault="00CF0B94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тел. (095) 447-00-79</w:t>
            </w:r>
            <w:bookmarkEnd w:id="0"/>
          </w:p>
        </w:tc>
        <w:tc>
          <w:tcPr>
            <w:tcW w:w="2525" w:type="dxa"/>
            <w:vAlign w:val="center"/>
          </w:tcPr>
          <w:p w:rsidR="00CF66FD" w:rsidRPr="00CF66FD" w:rsidRDefault="00F80619" w:rsidP="00A17B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2 - </w:t>
            </w:r>
            <w:r w:rsidR="00DA4141">
              <w:rPr>
                <w:color w:val="auto"/>
                <w:sz w:val="20"/>
                <w:szCs w:val="20"/>
              </w:rPr>
              <w:t>9 120 000,00 рос</w:t>
            </w:r>
            <w:proofErr w:type="gramStart"/>
            <w:r w:rsidR="00DA4141">
              <w:rPr>
                <w:color w:val="auto"/>
                <w:sz w:val="20"/>
                <w:szCs w:val="20"/>
              </w:rPr>
              <w:t>.</w:t>
            </w:r>
            <w:proofErr w:type="gramEnd"/>
            <w:r w:rsidR="00DA414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DA4141">
              <w:rPr>
                <w:color w:val="auto"/>
                <w:sz w:val="20"/>
                <w:szCs w:val="20"/>
              </w:rPr>
              <w:t>р</w:t>
            </w:r>
            <w:proofErr w:type="gramEnd"/>
            <w:r w:rsidR="00DA4141"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661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DA4141" w:rsidTr="0058259F">
        <w:tc>
          <w:tcPr>
            <w:tcW w:w="955" w:type="dxa"/>
            <w:vAlign w:val="center"/>
          </w:tcPr>
          <w:p w:rsidR="00DA4141" w:rsidRPr="00CF66FD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99" w:type="dxa"/>
            <w:vAlign w:val="center"/>
          </w:tcPr>
          <w:p w:rsidR="00DA4141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DA414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.09.2016г</w:t>
            </w:r>
          </w:p>
          <w:p w:rsidR="008C0040" w:rsidRPr="00CF66FD" w:rsidRDefault="008C0040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3231" w:type="dxa"/>
            <w:vAlign w:val="center"/>
          </w:tcPr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«Торговый Дом «ГСМ»,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50011412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Киевский, д. 48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283054, ДНР</w:t>
            </w:r>
          </w:p>
          <w:p w:rsidR="00DA4141" w:rsidRPr="00CF66FD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тел.(066)079-19-00</w:t>
            </w:r>
          </w:p>
        </w:tc>
        <w:tc>
          <w:tcPr>
            <w:tcW w:w="2525" w:type="dxa"/>
            <w:vAlign w:val="center"/>
          </w:tcPr>
          <w:p w:rsidR="00DA4141" w:rsidRPr="00B42D25" w:rsidRDefault="00F80619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2 - </w:t>
            </w:r>
            <w:r w:rsidR="00DA4141">
              <w:rPr>
                <w:color w:val="auto"/>
                <w:sz w:val="20"/>
                <w:szCs w:val="20"/>
              </w:rPr>
              <w:t>9 300 000,00 рос</w:t>
            </w:r>
            <w:proofErr w:type="gramStart"/>
            <w:r w:rsidR="00DA4141">
              <w:rPr>
                <w:color w:val="auto"/>
                <w:sz w:val="20"/>
                <w:szCs w:val="20"/>
              </w:rPr>
              <w:t>.</w:t>
            </w:r>
            <w:proofErr w:type="gramEnd"/>
            <w:r w:rsidR="00DA414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DA4141">
              <w:rPr>
                <w:color w:val="auto"/>
                <w:sz w:val="20"/>
                <w:szCs w:val="20"/>
              </w:rPr>
              <w:t>р</w:t>
            </w:r>
            <w:proofErr w:type="gramEnd"/>
            <w:r w:rsidR="00DA4141"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661" w:type="dxa"/>
            <w:vAlign w:val="center"/>
          </w:tcPr>
          <w:p w:rsidR="00DA4141" w:rsidRPr="00CF66FD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893520" w:rsidRDefault="00893520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363DF4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6</w:t>
      </w:r>
      <w:r w:rsidRPr="00363DF4">
        <w:rPr>
          <w:b/>
          <w:bCs/>
        </w:rPr>
        <w:t xml:space="preserve">. </w:t>
      </w:r>
      <w:proofErr w:type="gramStart"/>
      <w:r w:rsidRPr="00363DF4">
        <w:rPr>
          <w:b/>
          <w:bCs/>
        </w:rPr>
        <w:t>Информация об участниках конкурса, заявки на участие в конкурсе которых были отклонены, с указанием причин их отклонения, в том числе норм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 и положений конкурсной документации, которым не соответствуют такие заявки</w:t>
      </w:r>
      <w:proofErr w:type="gramEnd"/>
      <w:r w:rsidRPr="00363DF4">
        <w:rPr>
          <w:b/>
          <w:bCs/>
        </w:rPr>
        <w:t>, предложений, содержащихся в заявках на участие в конкурсе и не соответствующих требованиям конкурсной документации.</w:t>
      </w:r>
    </w:p>
    <w:p w:rsidR="00893520" w:rsidRDefault="00893520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701"/>
        <w:gridCol w:w="1276"/>
        <w:gridCol w:w="1276"/>
        <w:gridCol w:w="1808"/>
      </w:tblGrid>
      <w:tr w:rsidR="00363DF4" w:rsidTr="000B7CFC">
        <w:tc>
          <w:tcPr>
            <w:tcW w:w="674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 w:val="restart"/>
            <w:vAlign w:val="center"/>
          </w:tcPr>
          <w:p w:rsidR="00363DF4" w:rsidRDefault="00363DF4" w:rsidP="009F57B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701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9A5D7F" w:rsidRDefault="009A5D7F" w:rsidP="007171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1C6" w:rsidRDefault="00363DF4" w:rsidP="00717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комитета об отклонении заявок на участие в конкурсе.</w:t>
            </w:r>
          </w:p>
          <w:p w:rsidR="007171C6" w:rsidRDefault="007171C6" w:rsidP="007171C6">
            <w:pPr>
              <w:pStyle w:val="Default"/>
              <w:jc w:val="center"/>
            </w:pPr>
          </w:p>
        </w:tc>
        <w:tc>
          <w:tcPr>
            <w:tcW w:w="1808" w:type="dxa"/>
            <w:vMerge w:val="restart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 изложением обоснования отклонения заявок на участие в конкурсе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</w:tr>
      <w:tr w:rsidR="00363DF4" w:rsidTr="000B7CFC">
        <w:tc>
          <w:tcPr>
            <w:tcW w:w="674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2836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701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808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</w:tr>
      <w:tr w:rsidR="00F80619" w:rsidTr="00F80619">
        <w:trPr>
          <w:trHeight w:val="683"/>
        </w:trPr>
        <w:tc>
          <w:tcPr>
            <w:tcW w:w="674" w:type="dxa"/>
            <w:vAlign w:val="center"/>
          </w:tcPr>
          <w:p w:rsidR="00F80619" w:rsidRPr="00E77D72" w:rsidRDefault="00F80619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F80619" w:rsidRDefault="00F80619" w:rsidP="000B7CFC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F80619" w:rsidRPr="0058259F" w:rsidRDefault="00F80619" w:rsidP="00F80619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0619" w:rsidRPr="000B7CFC" w:rsidRDefault="00F80619" w:rsidP="00E12466">
            <w:pPr>
              <w:pStyle w:val="ab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0619" w:rsidRPr="00E12466" w:rsidRDefault="00F80619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80619" w:rsidRPr="00B42D25" w:rsidRDefault="00F80619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425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893520" w:rsidRDefault="00893520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105CE" w:rsidRPr="004105CE" w:rsidRDefault="004105CE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4105CE">
        <w:rPr>
          <w:b/>
          <w:bCs/>
        </w:rPr>
        <w:t>. Порядок оценки заявок на участие в конкурсе (ценовых предложений).</w:t>
      </w:r>
    </w:p>
    <w:p w:rsidR="0067584A" w:rsidRPr="00A85D3C" w:rsidRDefault="0067584A" w:rsidP="0067584A">
      <w:r w:rsidRPr="00A85D3C">
        <w:t xml:space="preserve">Критерием оценки является цена. Под </w:t>
      </w:r>
      <w:r>
        <w:t>«</w:t>
      </w:r>
      <w:r w:rsidRPr="00A85D3C">
        <w:t>ценой</w:t>
      </w:r>
      <w:r>
        <w:t>»</w:t>
      </w:r>
      <w:r w:rsidRPr="00A85D3C">
        <w:t xml:space="preserve"> понимается общая стоимость предложения участника </w:t>
      </w:r>
      <w:r>
        <w:t>процедуры закупки</w:t>
      </w:r>
      <w:r w:rsidRPr="00A85D3C">
        <w:t>.</w:t>
      </w:r>
    </w:p>
    <w:p w:rsidR="0067584A" w:rsidRPr="00A85D3C" w:rsidRDefault="0067584A" w:rsidP="0067584A">
      <w:r w:rsidRPr="00A85D3C">
        <w:t xml:space="preserve">Максимально возможное количество баллов по критерию </w:t>
      </w:r>
      <w:r>
        <w:t>«</w:t>
      </w:r>
      <w:r w:rsidRPr="00A85D3C">
        <w:t>цена</w:t>
      </w:r>
      <w:r>
        <w:t xml:space="preserve">» </w:t>
      </w:r>
      <w:r w:rsidRPr="00A85D3C">
        <w:t>равн</w:t>
      </w:r>
      <w:r>
        <w:t>о</w:t>
      </w:r>
      <w:r w:rsidRPr="00A85D3C">
        <w:t xml:space="preserve"> 100 баллам.</w:t>
      </w:r>
    </w:p>
    <w:p w:rsidR="0067584A" w:rsidRPr="00A85D3C" w:rsidRDefault="0067584A" w:rsidP="0067584A">
      <w:r w:rsidRPr="00A85D3C">
        <w:t>Оценка производится по следующей методике:</w:t>
      </w:r>
    </w:p>
    <w:p w:rsidR="0067584A" w:rsidRPr="00A85D3C" w:rsidRDefault="0067584A" w:rsidP="0067584A">
      <w:r w:rsidRPr="00A85D3C">
        <w:t xml:space="preserve">Количество баллов по критерию </w:t>
      </w:r>
      <w:r>
        <w:t>«ц</w:t>
      </w:r>
      <w:r w:rsidRPr="00A85D3C">
        <w:t>ена</w:t>
      </w:r>
      <w:r>
        <w:t>»</w:t>
      </w:r>
      <w:r w:rsidRPr="00A85D3C">
        <w:t xml:space="preserve"> определяется следующим образом. Предложение, цена которо</w:t>
      </w:r>
      <w:r>
        <w:t>го</w:t>
      </w:r>
      <w:r w:rsidRPr="00A85D3C">
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</w:r>
    </w:p>
    <w:p w:rsidR="0067584A" w:rsidRPr="00A85D3C" w:rsidRDefault="00715228" w:rsidP="0067584A">
      <w:r>
        <w:t xml:space="preserve">Б </w:t>
      </w:r>
      <w:proofErr w:type="spellStart"/>
      <w:r>
        <w:t>вычисл</w:t>
      </w:r>
      <w:proofErr w:type="spellEnd"/>
      <w:r>
        <w:t xml:space="preserve"> = </w:t>
      </w:r>
      <w:proofErr w:type="spellStart"/>
      <w:r>
        <w:t>Цmin</w:t>
      </w:r>
      <w:proofErr w:type="spellEnd"/>
      <w:r>
        <w:t xml:space="preserve"> / </w:t>
      </w:r>
      <w:proofErr w:type="gramStart"/>
      <w:r>
        <w:t>Ц</w:t>
      </w:r>
      <w:proofErr w:type="gramEnd"/>
      <w:r w:rsidR="0067584A" w:rsidRPr="00A85D3C">
        <w:t xml:space="preserve"> </w:t>
      </w:r>
      <w:proofErr w:type="spellStart"/>
      <w:r w:rsidR="0067584A" w:rsidRPr="00A85D3C">
        <w:t>вычисл</w:t>
      </w:r>
      <w:proofErr w:type="spellEnd"/>
      <w:r w:rsidR="0067584A" w:rsidRPr="00A85D3C">
        <w:t xml:space="preserve"> * 100, где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- </w:t>
      </w:r>
      <w:proofErr w:type="gramStart"/>
      <w:r w:rsidRPr="00A85D3C">
        <w:t>равным</w:t>
      </w:r>
      <w:proofErr w:type="gramEnd"/>
      <w:r w:rsidRPr="00A85D3C">
        <w:t xml:space="preserve"> количество баллов;</w:t>
      </w:r>
    </w:p>
    <w:p w:rsidR="0067584A" w:rsidRPr="00A85D3C" w:rsidRDefault="0067584A" w:rsidP="0067584A">
      <w:proofErr w:type="spellStart"/>
      <w:proofErr w:type="gramStart"/>
      <w:r w:rsidRPr="00A85D3C">
        <w:t>Ц</w:t>
      </w:r>
      <w:proofErr w:type="gramEnd"/>
      <w:r w:rsidRPr="00A85D3C">
        <w:t>min</w:t>
      </w:r>
      <w:proofErr w:type="spellEnd"/>
      <w:r w:rsidRPr="00A85D3C">
        <w:t xml:space="preserve"> - самая низкая цена;</w:t>
      </w:r>
    </w:p>
    <w:p w:rsidR="0067584A" w:rsidRPr="00A85D3C" w:rsidRDefault="0067584A" w:rsidP="0067584A">
      <w:proofErr w:type="gramStart"/>
      <w:r w:rsidRPr="00A85D3C">
        <w:t>Ц</w:t>
      </w:r>
      <w:proofErr w:type="gramEnd"/>
      <w:r w:rsidRPr="00A85D3C">
        <w:t xml:space="preserve"> </w:t>
      </w:r>
      <w:proofErr w:type="spellStart"/>
      <w:r w:rsidRPr="00A85D3C">
        <w:t>вычисл</w:t>
      </w:r>
      <w:proofErr w:type="spellEnd"/>
      <w:r w:rsidRPr="00A85D3C">
        <w:t xml:space="preserve"> - цена предложения, количество баллов для которой вычисляется;</w:t>
      </w:r>
    </w:p>
    <w:p w:rsidR="0067584A" w:rsidRPr="00A85D3C" w:rsidRDefault="0067584A" w:rsidP="0067584A">
      <w:r w:rsidRPr="00A85D3C">
        <w:t>100 - максимально возможное количество баллов по критерию цена.</w:t>
      </w:r>
    </w:p>
    <w:p w:rsidR="009F57B6" w:rsidRDefault="0067584A" w:rsidP="0067584A">
      <w:pPr>
        <w:pStyle w:val="ab"/>
        <w:spacing w:line="240" w:lineRule="auto"/>
        <w:ind w:left="0"/>
        <w:rPr>
          <w:b/>
          <w:bCs/>
        </w:rPr>
      </w:pPr>
      <w:r w:rsidRPr="00A85D3C">
        <w:rPr>
          <w:rFonts w:cs="Times New Roman"/>
        </w:rPr>
        <w:t>Все предложения, оцененные согласно критериям оценки, выстраиваются по мере роста значений суммарного показателя.</w:t>
      </w:r>
    </w:p>
    <w:p w:rsidR="00F80619" w:rsidRDefault="00F80619" w:rsidP="004C6869">
      <w:pPr>
        <w:pStyle w:val="ab"/>
        <w:spacing w:line="240" w:lineRule="auto"/>
        <w:ind w:left="0"/>
        <w:rPr>
          <w:b/>
          <w:bCs/>
        </w:rPr>
      </w:pPr>
    </w:p>
    <w:p w:rsidR="004105CE" w:rsidRDefault="004105CE" w:rsidP="004C6869">
      <w:pPr>
        <w:pStyle w:val="ab"/>
        <w:spacing w:line="240" w:lineRule="auto"/>
        <w:ind w:left="0"/>
        <w:rPr>
          <w:b/>
          <w:bCs/>
        </w:rPr>
      </w:pPr>
      <w:r w:rsidRPr="004105CE">
        <w:rPr>
          <w:b/>
          <w:bCs/>
        </w:rPr>
        <w:t>8. Оценка предложений участников: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F80619" w:rsidRDefault="00F80619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701"/>
        <w:gridCol w:w="1559"/>
        <w:gridCol w:w="1417"/>
      </w:tblGrid>
      <w:tr w:rsidR="004105CE" w:rsidTr="004451E2">
        <w:tc>
          <w:tcPr>
            <w:tcW w:w="710" w:type="dxa"/>
            <w:vAlign w:val="center"/>
          </w:tcPr>
          <w:p w:rsidR="004105CE" w:rsidRPr="004105CE" w:rsidRDefault="004105CE" w:rsidP="004105CE">
            <w:pPr>
              <w:pStyle w:val="Default"/>
              <w:jc w:val="center"/>
              <w:rPr>
                <w:sz w:val="19"/>
                <w:szCs w:val="19"/>
              </w:rPr>
            </w:pPr>
            <w:r w:rsidRPr="004105CE">
              <w:rPr>
                <w:sz w:val="19"/>
                <w:szCs w:val="19"/>
              </w:rPr>
              <w:lastRenderedPageBreak/>
              <w:t xml:space="preserve">№ </w:t>
            </w:r>
            <w:proofErr w:type="gramStart"/>
            <w:r w:rsidRPr="004105CE">
              <w:rPr>
                <w:sz w:val="19"/>
                <w:szCs w:val="19"/>
              </w:rPr>
              <w:t>п</w:t>
            </w:r>
            <w:proofErr w:type="gramEnd"/>
            <w:r w:rsidRPr="004105CE">
              <w:rPr>
                <w:sz w:val="19"/>
                <w:szCs w:val="19"/>
              </w:rPr>
              <w:t>/п</w:t>
            </w:r>
          </w:p>
          <w:p w:rsidR="004105CE" w:rsidRPr="004105CE" w:rsidRDefault="004105CE" w:rsidP="004105CE">
            <w:pPr>
              <w:pStyle w:val="ab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4105CE" w:rsidRPr="007E055A" w:rsidRDefault="004105CE" w:rsidP="007D573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Критерии оценки предложений конкурсных закупок (ценовых предложений)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Значение показателей согласно предложениям конкурсных закупок (ценовым предложениям) по критериям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5CE" w:rsidRPr="007E055A" w:rsidRDefault="004105CE" w:rsidP="007E055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Количество баллов или других оценочных единиц по критериям согласно методике оценки (не заполняются для процедуры запроса ценовых предложений) </w:t>
            </w:r>
          </w:p>
        </w:tc>
        <w:tc>
          <w:tcPr>
            <w:tcW w:w="1417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Порядковый номер, присвоенный заявке по результатам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7584A" w:rsidTr="004451E2">
        <w:trPr>
          <w:trHeight w:val="909"/>
        </w:trPr>
        <w:tc>
          <w:tcPr>
            <w:tcW w:w="710" w:type="dxa"/>
            <w:vAlign w:val="center"/>
          </w:tcPr>
          <w:p w:rsidR="0067584A" w:rsidRPr="00E77D72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1</w:t>
            </w:r>
            <w:r w:rsidR="00E77D7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Общество с ограниченной ответственностью «СГД-</w:t>
            </w:r>
            <w:proofErr w:type="spellStart"/>
            <w:r>
              <w:rPr>
                <w:color w:val="auto"/>
                <w:sz w:val="20"/>
                <w:szCs w:val="20"/>
              </w:rPr>
              <w:t>Груп</w:t>
            </w:r>
            <w:proofErr w:type="spellEnd"/>
            <w:r>
              <w:rPr>
                <w:color w:val="auto"/>
                <w:sz w:val="20"/>
                <w:szCs w:val="20"/>
              </w:rPr>
              <w:t>»,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37545355,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Клайпеды, д. 27, кв.54 </w:t>
            </w:r>
          </w:p>
          <w:p w:rsidR="0067584A" w:rsidRP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283047, ДНР</w:t>
            </w:r>
          </w:p>
        </w:tc>
        <w:tc>
          <w:tcPr>
            <w:tcW w:w="1560" w:type="dxa"/>
            <w:vAlign w:val="center"/>
          </w:tcPr>
          <w:p w:rsidR="0067584A" w:rsidRPr="0067584A" w:rsidRDefault="0067584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  <w:vAlign w:val="center"/>
          </w:tcPr>
          <w:p w:rsidR="00F80619" w:rsidRDefault="00F80619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– </w:t>
            </w:r>
          </w:p>
          <w:p w:rsidR="00F80619" w:rsidRDefault="00F80619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9 120 000,00</w:t>
            </w:r>
          </w:p>
          <w:p w:rsidR="0067584A" w:rsidRDefault="00F80619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  <w:p w:rsidR="0067584A" w:rsidRDefault="0067584A" w:rsidP="007D573A">
            <w:pPr>
              <w:pStyle w:val="Default"/>
              <w:jc w:val="center"/>
            </w:pPr>
          </w:p>
        </w:tc>
        <w:tc>
          <w:tcPr>
            <w:tcW w:w="1559" w:type="dxa"/>
            <w:vAlign w:val="center"/>
          </w:tcPr>
          <w:p w:rsidR="0067584A" w:rsidRPr="00891C9E" w:rsidRDefault="00F80619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584A" w:rsidTr="004451E2">
        <w:trPr>
          <w:trHeight w:val="864"/>
        </w:trPr>
        <w:tc>
          <w:tcPr>
            <w:tcW w:w="710" w:type="dxa"/>
            <w:vAlign w:val="center"/>
          </w:tcPr>
          <w:p w:rsidR="0067584A" w:rsidRPr="00E77D72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2</w:t>
            </w:r>
            <w:r w:rsidR="00E77D7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«Торговый Дом «ГСМ»,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50011412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Киевский, д. 48</w:t>
            </w:r>
          </w:p>
          <w:p w:rsidR="00DA4141" w:rsidRDefault="00DA4141" w:rsidP="00DA41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Донецк, 283054, ДНР</w:t>
            </w:r>
          </w:p>
          <w:p w:rsidR="0067584A" w:rsidRDefault="00DA4141" w:rsidP="00DA414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тел.(066)079-19-00</w:t>
            </w:r>
          </w:p>
        </w:tc>
        <w:tc>
          <w:tcPr>
            <w:tcW w:w="1560" w:type="dxa"/>
            <w:vAlign w:val="center"/>
          </w:tcPr>
          <w:p w:rsidR="0067584A" w:rsidRPr="0067584A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80619" w:rsidRDefault="00F80619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Лот 2 – </w:t>
            </w:r>
          </w:p>
          <w:p w:rsidR="00F80619" w:rsidRDefault="00F80619" w:rsidP="007D57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9 300 000,00</w:t>
            </w:r>
          </w:p>
          <w:p w:rsidR="0067584A" w:rsidRDefault="00F80619" w:rsidP="007D573A">
            <w:pPr>
              <w:pStyle w:val="Default"/>
              <w:jc w:val="center"/>
            </w:pPr>
            <w:r>
              <w:rPr>
                <w:color w:val="auto"/>
                <w:sz w:val="20"/>
                <w:szCs w:val="20"/>
              </w:rPr>
              <w:t xml:space="preserve">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уб.</w:t>
            </w:r>
          </w:p>
        </w:tc>
        <w:tc>
          <w:tcPr>
            <w:tcW w:w="1559" w:type="dxa"/>
            <w:vAlign w:val="center"/>
          </w:tcPr>
          <w:p w:rsidR="0067584A" w:rsidRPr="00891C9E" w:rsidRDefault="00F80619" w:rsidP="004451E2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D573A" w:rsidRDefault="007D573A" w:rsidP="004C6869">
      <w:pPr>
        <w:pStyle w:val="ab"/>
        <w:spacing w:line="240" w:lineRule="auto"/>
        <w:ind w:left="0"/>
        <w:rPr>
          <w:b/>
          <w:bCs/>
        </w:rPr>
      </w:pPr>
    </w:p>
    <w:p w:rsidR="00E12466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>9. Результаты проведения оценки предложений конкурсных закупок</w:t>
      </w:r>
    </w:p>
    <w:p w:rsidR="00E93F1C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 xml:space="preserve"> (решение о признании предложения наиболее экономически </w:t>
      </w:r>
      <w:proofErr w:type="gramStart"/>
      <w:r w:rsidRPr="00E93F1C">
        <w:rPr>
          <w:b/>
          <w:bCs/>
        </w:rPr>
        <w:t>выгодным</w:t>
      </w:r>
      <w:proofErr w:type="gramEnd"/>
      <w:r w:rsidRPr="00E93F1C">
        <w:rPr>
          <w:b/>
          <w:bCs/>
        </w:rPr>
        <w:t>).</w:t>
      </w:r>
    </w:p>
    <w:p w:rsidR="00BC67EE" w:rsidRDefault="00BC67EE" w:rsidP="004C6869">
      <w:pPr>
        <w:pStyle w:val="ab"/>
        <w:spacing w:line="240" w:lineRule="auto"/>
        <w:ind w:left="0"/>
        <w:rPr>
          <w:b/>
          <w:bCs/>
        </w:rPr>
      </w:pPr>
    </w:p>
    <w:p w:rsidR="00891C9E" w:rsidRPr="00852703" w:rsidRDefault="00891C9E" w:rsidP="00F80619">
      <w:pPr>
        <w:pStyle w:val="ab"/>
        <w:spacing w:after="0" w:line="240" w:lineRule="auto"/>
        <w:ind w:left="0"/>
        <w:rPr>
          <w:b/>
          <w:bCs/>
        </w:rPr>
      </w:pPr>
      <w:r w:rsidRPr="00852703">
        <w:rPr>
          <w:b/>
          <w:bCs/>
        </w:rPr>
        <w:t>Признать предложени</w:t>
      </w:r>
      <w:r w:rsidR="00622357">
        <w:rPr>
          <w:b/>
          <w:bCs/>
        </w:rPr>
        <w:t>е</w:t>
      </w:r>
      <w:r w:rsidRPr="00852703">
        <w:rPr>
          <w:b/>
          <w:bCs/>
        </w:rPr>
        <w:t>:</w:t>
      </w:r>
    </w:p>
    <w:p w:rsidR="00891C9E" w:rsidRPr="00DA4141" w:rsidRDefault="0088612A" w:rsidP="00F80619">
      <w:pPr>
        <w:pStyle w:val="ab"/>
        <w:spacing w:after="0" w:line="240" w:lineRule="auto"/>
        <w:ind w:left="0"/>
        <w:rPr>
          <w:b/>
          <w:bCs/>
        </w:rPr>
      </w:pPr>
      <w:r w:rsidRPr="00DA4141">
        <w:rPr>
          <w:b/>
          <w:bCs/>
        </w:rPr>
        <w:t xml:space="preserve">ООО </w:t>
      </w:r>
      <w:r w:rsidR="00DA4141" w:rsidRPr="00DA4141">
        <w:rPr>
          <w:b/>
          <w:bCs/>
        </w:rPr>
        <w:t>«СГД-</w:t>
      </w:r>
      <w:proofErr w:type="spellStart"/>
      <w:r w:rsidR="00DA4141" w:rsidRPr="00DA4141">
        <w:rPr>
          <w:b/>
          <w:bCs/>
        </w:rPr>
        <w:t>Груп</w:t>
      </w:r>
      <w:proofErr w:type="spellEnd"/>
      <w:r w:rsidR="00DA4141" w:rsidRPr="00DA4141">
        <w:rPr>
          <w:b/>
          <w:bCs/>
        </w:rPr>
        <w:t>»</w:t>
      </w:r>
      <w:r w:rsidR="00622357" w:rsidRPr="00DA4141">
        <w:rPr>
          <w:b/>
          <w:bCs/>
        </w:rPr>
        <w:t>-</w:t>
      </w:r>
      <w:r w:rsidR="00DA6A9C" w:rsidRPr="00DA4141">
        <w:rPr>
          <w:b/>
          <w:bCs/>
        </w:rPr>
        <w:t xml:space="preserve"> наиболее экономически выгодным</w:t>
      </w:r>
      <w:r w:rsidR="0092711C">
        <w:rPr>
          <w:b/>
          <w:bCs/>
        </w:rPr>
        <w:t xml:space="preserve"> по Лоту 2</w:t>
      </w:r>
      <w:r w:rsidR="00DA6A9C" w:rsidRPr="00DA4141">
        <w:rPr>
          <w:b/>
          <w:bCs/>
        </w:rPr>
        <w:t>.</w:t>
      </w:r>
    </w:p>
    <w:p w:rsidR="00E12466" w:rsidRDefault="00E12466" w:rsidP="00F80619">
      <w:pPr>
        <w:pStyle w:val="ab"/>
        <w:spacing w:after="0" w:line="240" w:lineRule="auto"/>
        <w:ind w:left="0"/>
        <w:rPr>
          <w:b/>
        </w:rPr>
      </w:pPr>
    </w:p>
    <w:p w:rsidR="00E93F1C" w:rsidRDefault="00E93F1C" w:rsidP="00F80619">
      <w:pPr>
        <w:pStyle w:val="Default"/>
        <w:rPr>
          <w:b/>
          <w:sz w:val="28"/>
          <w:szCs w:val="28"/>
        </w:rPr>
      </w:pPr>
      <w:r w:rsidRPr="00622357">
        <w:rPr>
          <w:b/>
          <w:sz w:val="28"/>
          <w:szCs w:val="28"/>
        </w:rPr>
        <w:t>10. Члены комитета по конкурсным закупкам</w:t>
      </w:r>
      <w:r w:rsidR="00891C9E" w:rsidRPr="00622357">
        <w:rPr>
          <w:b/>
          <w:sz w:val="28"/>
          <w:szCs w:val="28"/>
        </w:rPr>
        <w:t>:</w:t>
      </w:r>
    </w:p>
    <w:p w:rsidR="00F80619" w:rsidRPr="00F80619" w:rsidRDefault="00F80619" w:rsidP="00F80619">
      <w:pPr>
        <w:pStyle w:val="Default"/>
        <w:rPr>
          <w:b/>
          <w:sz w:val="28"/>
          <w:szCs w:val="28"/>
        </w:rPr>
      </w:pPr>
    </w:p>
    <w:p w:rsidR="0092711C" w:rsidRPr="0092711C" w:rsidRDefault="0092711C" w:rsidP="0092711C">
      <w:pPr>
        <w:pStyle w:val="Default"/>
      </w:pPr>
      <w:r w:rsidRPr="0015111D">
        <w:t>Першина Л.И., зам. директора</w:t>
      </w:r>
      <w:r>
        <w:t xml:space="preserve">                                    </w:t>
      </w:r>
      <w:r w:rsidRPr="0015111D">
        <w:t xml:space="preserve">___________________ </w:t>
      </w:r>
      <w:r>
        <w:t xml:space="preserve">                           </w:t>
      </w:r>
      <w:r w:rsidRPr="0015111D">
        <w:t>по общим вопросам</w:t>
      </w: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  <w:t xml:space="preserve">                </w:t>
      </w:r>
      <w:r w:rsidRPr="0015111D">
        <w:rPr>
          <w:sz w:val="16"/>
          <w:szCs w:val="16"/>
        </w:rPr>
        <w:t xml:space="preserve">(подпись) </w:t>
      </w:r>
    </w:p>
    <w:p w:rsidR="0092711C" w:rsidRDefault="0092711C" w:rsidP="0092711C">
      <w:pPr>
        <w:pStyle w:val="Default"/>
      </w:pPr>
    </w:p>
    <w:p w:rsidR="0092711C" w:rsidRPr="0015111D" w:rsidRDefault="0092711C" w:rsidP="0092711C">
      <w:pPr>
        <w:pStyle w:val="Default"/>
      </w:pPr>
      <w:r w:rsidRPr="0015111D">
        <w:t xml:space="preserve">Кириленко В.Н., начальник ОСБ                                ___________________ </w:t>
      </w:r>
    </w:p>
    <w:p w:rsidR="0092711C" w:rsidRPr="0015111D" w:rsidRDefault="0092711C" w:rsidP="0092711C">
      <w:pPr>
        <w:pStyle w:val="Default"/>
        <w:ind w:left="1416"/>
        <w:rPr>
          <w:sz w:val="16"/>
          <w:szCs w:val="16"/>
        </w:rPr>
      </w:pP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  <w:t xml:space="preserve">                </w:t>
      </w:r>
      <w:r w:rsidRPr="0015111D">
        <w:rPr>
          <w:sz w:val="16"/>
          <w:szCs w:val="16"/>
        </w:rPr>
        <w:t xml:space="preserve">(подпись) </w:t>
      </w:r>
    </w:p>
    <w:p w:rsidR="0092711C" w:rsidRDefault="0092711C" w:rsidP="0092711C">
      <w:pPr>
        <w:pStyle w:val="Default"/>
      </w:pPr>
      <w:r>
        <w:t xml:space="preserve">Пятаков Е.В., начальник                                              ___________________ </w:t>
      </w:r>
    </w:p>
    <w:p w:rsidR="0092711C" w:rsidRDefault="0092711C" w:rsidP="0092711C">
      <w:pPr>
        <w:pStyle w:val="Default"/>
        <w:rPr>
          <w:sz w:val="16"/>
          <w:szCs w:val="16"/>
        </w:rPr>
      </w:pP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(подпись)</w:t>
      </w:r>
    </w:p>
    <w:p w:rsidR="0092711C" w:rsidRDefault="0092711C" w:rsidP="0092711C">
      <w:pPr>
        <w:pStyle w:val="Default"/>
      </w:pPr>
    </w:p>
    <w:p w:rsidR="0092711C" w:rsidRDefault="0092711C" w:rsidP="0092711C">
      <w:pPr>
        <w:pStyle w:val="Default"/>
      </w:pPr>
      <w:r w:rsidRPr="0015111D">
        <w:t xml:space="preserve">Пугач С.И., начальник ОПС                                        ___________________ </w:t>
      </w:r>
    </w:p>
    <w:p w:rsidR="0092711C" w:rsidRDefault="0092711C" w:rsidP="0092711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5111D">
        <w:rPr>
          <w:sz w:val="16"/>
          <w:szCs w:val="16"/>
        </w:rPr>
        <w:t xml:space="preserve">            (подпись</w:t>
      </w:r>
      <w:r w:rsidRPr="0015111D">
        <w:t>)</w:t>
      </w:r>
    </w:p>
    <w:p w:rsidR="0092711C" w:rsidRPr="0015111D" w:rsidRDefault="0092711C" w:rsidP="0092711C">
      <w:pPr>
        <w:pStyle w:val="Default"/>
      </w:pPr>
      <w:proofErr w:type="spellStart"/>
      <w:r>
        <w:t>Гайдышев</w:t>
      </w:r>
      <w:proofErr w:type="spellEnd"/>
      <w:r>
        <w:t xml:space="preserve"> А.Б.</w:t>
      </w:r>
      <w:r w:rsidRPr="0015111D">
        <w:t xml:space="preserve">, </w:t>
      </w:r>
      <w:r>
        <w:t>начальник ПТО</w:t>
      </w:r>
      <w:r w:rsidRPr="0015111D">
        <w:t xml:space="preserve">                                 ___________________ </w:t>
      </w:r>
    </w:p>
    <w:p w:rsidR="0092711C" w:rsidRPr="0015111D" w:rsidRDefault="0092711C" w:rsidP="0092711C">
      <w:pPr>
        <w:pStyle w:val="Default"/>
        <w:ind w:left="1416"/>
      </w:pP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tab/>
      </w:r>
      <w:r w:rsidRPr="0015111D">
        <w:rPr>
          <w:sz w:val="16"/>
          <w:szCs w:val="16"/>
        </w:rPr>
        <w:t xml:space="preserve">                        (подпись</w:t>
      </w:r>
      <w:r w:rsidRPr="0015111D">
        <w:t xml:space="preserve">) </w:t>
      </w:r>
    </w:p>
    <w:p w:rsidR="0092711C" w:rsidRPr="004A12AD" w:rsidRDefault="0092711C" w:rsidP="0092711C">
      <w:pPr>
        <w:pStyle w:val="Default"/>
        <w:rPr>
          <w:highlight w:val="yellow"/>
        </w:rPr>
      </w:pPr>
      <w:proofErr w:type="spellStart"/>
      <w:r w:rsidRPr="0015111D">
        <w:t>Филипчук</w:t>
      </w:r>
      <w:proofErr w:type="spellEnd"/>
      <w:r w:rsidRPr="0015111D">
        <w:t xml:space="preserve"> М.В., начальник ОМТС                             ___________________ </w:t>
      </w:r>
    </w:p>
    <w:p w:rsidR="0092711C" w:rsidRPr="00207E58" w:rsidRDefault="0092711C" w:rsidP="0092711C">
      <w:pPr>
        <w:pStyle w:val="Default"/>
        <w:ind w:left="1416"/>
        <w:rPr>
          <w:color w:val="auto"/>
          <w:sz w:val="16"/>
          <w:szCs w:val="16"/>
        </w:rPr>
      </w:pPr>
      <w:r w:rsidRPr="00207E58">
        <w:rPr>
          <w:color w:val="auto"/>
        </w:rPr>
        <w:t xml:space="preserve">    </w:t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</w:rPr>
        <w:tab/>
      </w:r>
      <w:r w:rsidRPr="00207E58">
        <w:rPr>
          <w:color w:val="auto"/>
          <w:sz w:val="16"/>
          <w:szCs w:val="16"/>
        </w:rPr>
        <w:t xml:space="preserve">                        (подпись)</w:t>
      </w:r>
    </w:p>
    <w:p w:rsidR="0092711C" w:rsidRDefault="0092711C" w:rsidP="0092711C">
      <w:pPr>
        <w:pStyle w:val="Default"/>
      </w:pPr>
    </w:p>
    <w:p w:rsidR="00E93F1C" w:rsidRPr="0092711C" w:rsidRDefault="00E93F1C" w:rsidP="00E93F1C">
      <w:pPr>
        <w:pStyle w:val="Default"/>
        <w:rPr>
          <w:color w:val="auto"/>
          <w:sz w:val="28"/>
          <w:szCs w:val="28"/>
        </w:rPr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Председатель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Кутузов В.В.                                                                 </w:t>
      </w:r>
      <w:r w:rsidRPr="00B42D25">
        <w:t xml:space="preserve"> _____________</w:t>
      </w:r>
      <w:r>
        <w:t>_</w:t>
      </w:r>
      <w:r w:rsidRPr="00B42D25">
        <w:t xml:space="preserve">____ </w:t>
      </w:r>
    </w:p>
    <w:p w:rsidR="00891C9E" w:rsidRPr="00F80619" w:rsidRDefault="00891C9E" w:rsidP="00F80619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Секретарь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Рудакова Н.В.                                                       </w:t>
      </w:r>
      <w:r w:rsidRPr="00B42D25">
        <w:t xml:space="preserve"> </w:t>
      </w:r>
      <w:r>
        <w:t xml:space="preserve">        </w:t>
      </w:r>
      <w:r w:rsidRPr="00B42D25">
        <w:t>____</w:t>
      </w:r>
      <w:r>
        <w:t>___</w:t>
      </w:r>
      <w:r w:rsidRPr="00B42D25">
        <w:t xml:space="preserve">___________ </w:t>
      </w:r>
    </w:p>
    <w:p w:rsidR="00E93F1C" w:rsidRPr="00F80619" w:rsidRDefault="00891C9E" w:rsidP="00F80619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="00F80619">
        <w:rPr>
          <w:sz w:val="16"/>
          <w:szCs w:val="16"/>
        </w:rPr>
        <w:t>(подпись)</w:t>
      </w:r>
    </w:p>
    <w:sectPr w:rsidR="00E93F1C" w:rsidRPr="00F8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20" w:rsidRDefault="00893520" w:rsidP="003403C5">
      <w:r>
        <w:separator/>
      </w:r>
    </w:p>
  </w:endnote>
  <w:endnote w:type="continuationSeparator" w:id="0">
    <w:p w:rsidR="00893520" w:rsidRDefault="00893520" w:rsidP="003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0" w:rsidRDefault="00893520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52431"/>
      <w:docPartObj>
        <w:docPartGallery w:val="Page Numbers (Bottom of Page)"/>
        <w:docPartUnique/>
      </w:docPartObj>
    </w:sdtPr>
    <w:sdtEndPr/>
    <w:sdtContent>
      <w:p w:rsidR="00893520" w:rsidRDefault="0089352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94">
          <w:rPr>
            <w:noProof/>
          </w:rPr>
          <w:t>2</w:t>
        </w:r>
        <w:r>
          <w:fldChar w:fldCharType="end"/>
        </w:r>
      </w:p>
    </w:sdtContent>
  </w:sdt>
  <w:p w:rsidR="00893520" w:rsidRDefault="00893520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0" w:rsidRDefault="0089352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20" w:rsidRDefault="00893520" w:rsidP="003403C5">
      <w:r>
        <w:separator/>
      </w:r>
    </w:p>
  </w:footnote>
  <w:footnote w:type="continuationSeparator" w:id="0">
    <w:p w:rsidR="00893520" w:rsidRDefault="00893520" w:rsidP="0034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0" w:rsidRDefault="0089352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0" w:rsidRDefault="0089352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20" w:rsidRDefault="0089352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A"/>
    <w:rsid w:val="00090ED5"/>
    <w:rsid w:val="000B7CFC"/>
    <w:rsid w:val="000C248A"/>
    <w:rsid w:val="0014665C"/>
    <w:rsid w:val="00191B1A"/>
    <w:rsid w:val="001E3371"/>
    <w:rsid w:val="00246F34"/>
    <w:rsid w:val="002D237C"/>
    <w:rsid w:val="003403C5"/>
    <w:rsid w:val="00363DF4"/>
    <w:rsid w:val="004105CE"/>
    <w:rsid w:val="00432D02"/>
    <w:rsid w:val="004451E2"/>
    <w:rsid w:val="00445BA2"/>
    <w:rsid w:val="004C6869"/>
    <w:rsid w:val="004E19D8"/>
    <w:rsid w:val="00536439"/>
    <w:rsid w:val="00547205"/>
    <w:rsid w:val="0058259F"/>
    <w:rsid w:val="005841CC"/>
    <w:rsid w:val="005C340B"/>
    <w:rsid w:val="00622357"/>
    <w:rsid w:val="00674A2A"/>
    <w:rsid w:val="0067584A"/>
    <w:rsid w:val="006A6243"/>
    <w:rsid w:val="006B470A"/>
    <w:rsid w:val="00715228"/>
    <w:rsid w:val="007171C6"/>
    <w:rsid w:val="007D1735"/>
    <w:rsid w:val="007D573A"/>
    <w:rsid w:val="007E055A"/>
    <w:rsid w:val="007F2A3D"/>
    <w:rsid w:val="00821E65"/>
    <w:rsid w:val="00852703"/>
    <w:rsid w:val="00872554"/>
    <w:rsid w:val="0088612A"/>
    <w:rsid w:val="00891C9E"/>
    <w:rsid w:val="00893520"/>
    <w:rsid w:val="008C0040"/>
    <w:rsid w:val="0092711C"/>
    <w:rsid w:val="00973B1D"/>
    <w:rsid w:val="009A5D7F"/>
    <w:rsid w:val="009C2288"/>
    <w:rsid w:val="009F57B6"/>
    <w:rsid w:val="00A123D1"/>
    <w:rsid w:val="00A17BD2"/>
    <w:rsid w:val="00AA7E9B"/>
    <w:rsid w:val="00AF338C"/>
    <w:rsid w:val="00B010A5"/>
    <w:rsid w:val="00B231E0"/>
    <w:rsid w:val="00B54255"/>
    <w:rsid w:val="00B83D87"/>
    <w:rsid w:val="00BC67EE"/>
    <w:rsid w:val="00C12B05"/>
    <w:rsid w:val="00C974D5"/>
    <w:rsid w:val="00CF0B94"/>
    <w:rsid w:val="00CF66FD"/>
    <w:rsid w:val="00D90E08"/>
    <w:rsid w:val="00DA4141"/>
    <w:rsid w:val="00DA6A9C"/>
    <w:rsid w:val="00DE12A1"/>
    <w:rsid w:val="00DE6B06"/>
    <w:rsid w:val="00E12466"/>
    <w:rsid w:val="00E77D72"/>
    <w:rsid w:val="00E93F1C"/>
    <w:rsid w:val="00EE0E07"/>
    <w:rsid w:val="00EF1FDE"/>
    <w:rsid w:val="00F15C96"/>
    <w:rsid w:val="00F234D9"/>
    <w:rsid w:val="00F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935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9352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22</cp:revision>
  <cp:lastPrinted>2016-09-13T09:34:00Z</cp:lastPrinted>
  <dcterms:created xsi:type="dcterms:W3CDTF">2016-09-05T05:42:00Z</dcterms:created>
  <dcterms:modified xsi:type="dcterms:W3CDTF">2016-09-14T05:53:00Z</dcterms:modified>
</cp:coreProperties>
</file>